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F" w:rsidRPr="008961BA" w:rsidRDefault="00DC5163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  <w:r w:rsidRPr="008961BA">
        <w:rPr>
          <w:b/>
          <w:bCs/>
        </w:rPr>
        <w:t xml:space="preserve">Al Comune di </w:t>
      </w:r>
      <w:r w:rsidR="007C1A21" w:rsidRPr="008961BA">
        <w:rPr>
          <w:b/>
          <w:bCs/>
        </w:rPr>
        <w:t>Montelupone</w:t>
      </w:r>
    </w:p>
    <w:p w:rsidR="00A562BF" w:rsidRPr="008961BA" w:rsidRDefault="00A562BF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rPr>
          <w:b/>
          <w:bCs/>
        </w:rPr>
        <w:t xml:space="preserve">DOMANDA </w:t>
      </w:r>
      <w:r w:rsidR="000F7C11" w:rsidRPr="008961BA">
        <w:rPr>
          <w:b/>
          <w:bCs/>
        </w:rPr>
        <w:t>DI</w:t>
      </w:r>
      <w:r w:rsidR="00CA17B2">
        <w:rPr>
          <w:b/>
          <w:bCs/>
        </w:rPr>
        <w:t xml:space="preserve"> CONCESSIONE DEL VANTAGGIO ECONOMICO SOTTO FORMA DI CONSEGNA GRATUITA - </w:t>
      </w:r>
      <w:r w:rsidR="000F7C11" w:rsidRPr="008961BA">
        <w:rPr>
          <w:b/>
          <w:bCs/>
        </w:rPr>
        <w:t>ACQUIS</w:t>
      </w:r>
      <w:r w:rsidR="00CA17B2">
        <w:rPr>
          <w:b/>
          <w:bCs/>
        </w:rPr>
        <w:t xml:space="preserve">TO CON SCONTO, DI PACCHI ALIMENTARI </w:t>
      </w:r>
      <w:r w:rsidR="000F7C11" w:rsidRPr="008961BA">
        <w:rPr>
          <w:b/>
          <w:bCs/>
        </w:rPr>
        <w:t>CONTENENTI</w:t>
      </w:r>
      <w:r w:rsidR="008815CB" w:rsidRPr="008961BA">
        <w:rPr>
          <w:b/>
          <w:bCs/>
        </w:rPr>
        <w:t xml:space="preserve"> PRODOTTI ALIMENTARI DI PRIMA NECESSITA’- EMERGENZA EPIDEMIOLOGICA COVID</w:t>
      </w:r>
      <w:r w:rsidRPr="008961BA">
        <w:rPr>
          <w:b/>
          <w:bCs/>
        </w:rPr>
        <w:t>-19</w:t>
      </w:r>
      <w:r w:rsidR="008815CB" w:rsidRPr="008961BA">
        <w:rPr>
          <w:b/>
          <w:bCs/>
        </w:rPr>
        <w:t xml:space="preserve"> </w:t>
      </w:r>
    </w:p>
    <w:p w:rsidR="00A562BF" w:rsidRPr="008961BA" w:rsidRDefault="00A562BF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>Il/la sottoscritto/a__________________________________________________________________</w:t>
      </w: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 xml:space="preserve">Nato/a </w:t>
      </w:r>
      <w:proofErr w:type="spellStart"/>
      <w:r w:rsidRPr="008961BA">
        <w:t>a</w:t>
      </w:r>
      <w:proofErr w:type="spellEnd"/>
      <w:r w:rsidRPr="008961BA">
        <w:t xml:space="preserve"> ___________________il___________________,</w:t>
      </w:r>
      <w:r w:rsidR="00C85EF1" w:rsidRPr="008961BA">
        <w:t xml:space="preserve"> </w:t>
      </w:r>
      <w:r w:rsidRPr="008961BA">
        <w:t>Codice fiscale_____________________</w:t>
      </w:r>
    </w:p>
    <w:p w:rsidR="00A562BF" w:rsidRPr="008961BA" w:rsidRDefault="004009B5" w:rsidP="008961BA">
      <w:pPr>
        <w:pStyle w:val="NormaleWeb"/>
        <w:spacing w:beforeAutospacing="0" w:after="0" w:line="360" w:lineRule="auto"/>
        <w:jc w:val="both"/>
      </w:pPr>
      <w:r>
        <w:t xml:space="preserve">Residente in </w:t>
      </w:r>
      <w:r w:rsidR="00DC5163" w:rsidRPr="008961BA">
        <w:t>___________________________Via</w:t>
      </w:r>
      <w:r>
        <w:t xml:space="preserve"> </w:t>
      </w:r>
      <w:r w:rsidR="00DC5163" w:rsidRPr="008961BA">
        <w:t>_______________________________________</w:t>
      </w: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>Domicilio (da indicare solo se diverso da residenza) ____________________________________</w:t>
      </w:r>
    </w:p>
    <w:p w:rsidR="00A562BF" w:rsidRPr="008961BA" w:rsidRDefault="00505F4E" w:rsidP="008961BA">
      <w:pPr>
        <w:pStyle w:val="NormaleWeb"/>
        <w:spacing w:beforeAutospacing="0" w:after="0" w:line="360" w:lineRule="auto"/>
        <w:jc w:val="both"/>
      </w:pPr>
      <w:r w:rsidRPr="008961BA">
        <w:t>Recapito telefonico:</w:t>
      </w:r>
      <w:r w:rsidR="004009B5">
        <w:t xml:space="preserve"> </w:t>
      </w:r>
      <w:r w:rsidR="00DC5163" w:rsidRPr="008961BA">
        <w:t>_______________________, e-mail________________________________</w:t>
      </w: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  <w:r w:rsidRPr="008961BA">
        <w:rPr>
          <w:b/>
          <w:bCs/>
        </w:rPr>
        <w:t>Consapevole delle conseguenze penali in materia di false dichiarazioni e delle norme vigenti i</w:t>
      </w:r>
      <w:r w:rsidRPr="004009B5">
        <w:rPr>
          <w:b/>
          <w:bCs/>
        </w:rPr>
        <w:t>n materia di autocertificazione</w:t>
      </w:r>
      <w:r w:rsidR="00950AE3" w:rsidRPr="004009B5">
        <w:rPr>
          <w:b/>
          <w:bCs/>
        </w:rPr>
        <w:t>,</w:t>
      </w:r>
      <w:r w:rsidR="007C1A21" w:rsidRPr="004009B5">
        <w:rPr>
          <w:b/>
          <w:bCs/>
        </w:rPr>
        <w:t xml:space="preserve"> presa visione dell’Avviso Pubblico </w:t>
      </w:r>
      <w:proofErr w:type="spellStart"/>
      <w:r w:rsidR="00833DBB">
        <w:rPr>
          <w:b/>
          <w:bCs/>
        </w:rPr>
        <w:t>P</w:t>
      </w:r>
      <w:r w:rsidR="007C1A21" w:rsidRPr="004009B5">
        <w:rPr>
          <w:b/>
          <w:bCs/>
        </w:rPr>
        <w:t>rot</w:t>
      </w:r>
      <w:proofErr w:type="spellEnd"/>
      <w:r w:rsidR="007C1A21" w:rsidRPr="004009B5">
        <w:rPr>
          <w:b/>
          <w:bCs/>
        </w:rPr>
        <w:t>. n</w:t>
      </w:r>
      <w:r w:rsidR="00DB526E" w:rsidRPr="004009B5">
        <w:rPr>
          <w:b/>
          <w:bCs/>
        </w:rPr>
        <w:t xml:space="preserve">. </w:t>
      </w:r>
      <w:r w:rsidR="004009B5" w:rsidRPr="004009B5">
        <w:rPr>
          <w:b/>
          <w:bCs/>
        </w:rPr>
        <w:t>4965</w:t>
      </w:r>
      <w:r w:rsidR="00DB526E" w:rsidRPr="004009B5">
        <w:rPr>
          <w:b/>
          <w:bCs/>
        </w:rPr>
        <w:t xml:space="preserve"> del 0</w:t>
      </w:r>
      <w:r w:rsidR="004009B5" w:rsidRPr="004009B5">
        <w:rPr>
          <w:b/>
          <w:bCs/>
        </w:rPr>
        <w:t>9</w:t>
      </w:r>
      <w:r w:rsidR="00DB526E" w:rsidRPr="004009B5">
        <w:rPr>
          <w:b/>
          <w:bCs/>
        </w:rPr>
        <w:t>/04/2020</w:t>
      </w:r>
      <w:r w:rsidR="004009B5" w:rsidRPr="004009B5">
        <w:rPr>
          <w:b/>
          <w:bCs/>
        </w:rPr>
        <w:t>;</w:t>
      </w:r>
    </w:p>
    <w:p w:rsidR="004B720D" w:rsidRDefault="008815CB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</w:p>
    <w:p w:rsidR="008815CB" w:rsidRPr="008961BA" w:rsidRDefault="008815CB" w:rsidP="00CA17B2">
      <w:pPr>
        <w:pStyle w:val="NormaleWeb"/>
        <w:spacing w:beforeAutospacing="0" w:after="0" w:line="360" w:lineRule="auto"/>
        <w:jc w:val="center"/>
        <w:rPr>
          <w:b/>
          <w:bCs/>
        </w:rPr>
      </w:pPr>
      <w:r w:rsidRPr="008961BA">
        <w:rPr>
          <w:b/>
          <w:bCs/>
        </w:rPr>
        <w:t>CHIEDE</w:t>
      </w:r>
    </w:p>
    <w:p w:rsidR="008815CB" w:rsidRDefault="008815CB" w:rsidP="008961BA">
      <w:pPr>
        <w:pStyle w:val="NormaleWeb"/>
        <w:spacing w:beforeAutospacing="0" w:after="0" w:line="360" w:lineRule="auto"/>
        <w:jc w:val="both"/>
        <w:rPr>
          <w:bCs/>
        </w:rPr>
      </w:pPr>
      <w:r w:rsidRPr="008961BA">
        <w:rPr>
          <w:bCs/>
        </w:rPr>
        <w:t>La concessione d</w:t>
      </w:r>
      <w:r w:rsidR="000F7C11" w:rsidRPr="008961BA">
        <w:rPr>
          <w:bCs/>
        </w:rPr>
        <w:t xml:space="preserve">el vantaggio economico </w:t>
      </w:r>
      <w:r w:rsidRPr="008961BA">
        <w:rPr>
          <w:bCs/>
        </w:rPr>
        <w:t>per l</w:t>
      </w:r>
      <w:r w:rsidR="00CA17B2">
        <w:rPr>
          <w:bCs/>
        </w:rPr>
        <w:t>a consegna gratuita /</w:t>
      </w:r>
      <w:r w:rsidRPr="008961BA">
        <w:rPr>
          <w:bCs/>
        </w:rPr>
        <w:t>acquisto</w:t>
      </w:r>
      <w:r w:rsidR="00CA17B2">
        <w:rPr>
          <w:bCs/>
        </w:rPr>
        <w:t xml:space="preserve"> con sconto di pacchi alimentari </w:t>
      </w:r>
      <w:r w:rsidR="000F7C11" w:rsidRPr="008961BA">
        <w:rPr>
          <w:bCs/>
        </w:rPr>
        <w:t>contenent</w:t>
      </w:r>
      <w:r w:rsidR="00CA17B2">
        <w:rPr>
          <w:bCs/>
        </w:rPr>
        <w:t>i</w:t>
      </w:r>
      <w:r w:rsidR="000F7C11" w:rsidRPr="008961BA">
        <w:rPr>
          <w:bCs/>
        </w:rPr>
        <w:t xml:space="preserve"> </w:t>
      </w:r>
      <w:r w:rsidRPr="008961BA">
        <w:rPr>
          <w:bCs/>
        </w:rPr>
        <w:t>generi alimentari di prima necessità stante l’attuale difficoltà economica del nucleo familiare creata o aggravata dall’emergenza da diffusione del contagio da Covid-19</w:t>
      </w:r>
      <w:r w:rsidR="00DC5163" w:rsidRPr="008961BA">
        <w:rPr>
          <w:bCs/>
        </w:rPr>
        <w:t>. A tal fine, con riferimento al mese di marzo 2020</w:t>
      </w:r>
    </w:p>
    <w:p w:rsidR="008961BA" w:rsidRPr="008961BA" w:rsidRDefault="008961BA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center"/>
        <w:rPr>
          <w:b/>
          <w:bCs/>
        </w:rPr>
      </w:pPr>
      <w:r w:rsidRPr="008961BA">
        <w:rPr>
          <w:b/>
          <w:bCs/>
        </w:rPr>
        <w:t>DICHIARA</w:t>
      </w:r>
    </w:p>
    <w:p w:rsidR="00DC2BC3" w:rsidRPr="008961BA" w:rsidRDefault="00DC2BC3" w:rsidP="008961BA">
      <w:pPr>
        <w:pStyle w:val="NormaleWeb"/>
        <w:spacing w:beforeAutospacing="0" w:after="0" w:line="360" w:lineRule="auto"/>
        <w:jc w:val="both"/>
      </w:pPr>
    </w:p>
    <w:p w:rsidR="00DC2BC3" w:rsidRPr="008961BA" w:rsidRDefault="00DC2BC3" w:rsidP="008961BA">
      <w:pPr>
        <w:pStyle w:val="NormaleWeb"/>
        <w:numPr>
          <w:ilvl w:val="0"/>
          <w:numId w:val="2"/>
        </w:numPr>
        <w:spacing w:beforeAutospacing="0" w:after="0" w:line="360" w:lineRule="auto"/>
        <w:ind w:left="284" w:hanging="284"/>
        <w:jc w:val="both"/>
      </w:pPr>
      <w:r w:rsidRPr="008961BA">
        <w:t xml:space="preserve">Che il proprio nucleo familiare si trova in una situazione di difficoltà economica creata o aggravata dall’attuale emergenza sanitaria da diffusione del contagio da virus Covid-19; </w:t>
      </w:r>
    </w:p>
    <w:p w:rsidR="00DC2BC3" w:rsidRPr="008961BA" w:rsidRDefault="00DC2BC3" w:rsidP="008961BA">
      <w:pPr>
        <w:pStyle w:val="NormaleWeb"/>
        <w:spacing w:beforeAutospacing="0" w:after="0" w:line="360" w:lineRule="auto"/>
        <w:ind w:left="284" w:hanging="284"/>
        <w:jc w:val="both"/>
      </w:pPr>
    </w:p>
    <w:p w:rsidR="00DC2BC3" w:rsidRPr="008961BA" w:rsidRDefault="00DC2BC3" w:rsidP="008961BA">
      <w:pPr>
        <w:pStyle w:val="NormaleWeb"/>
        <w:numPr>
          <w:ilvl w:val="0"/>
          <w:numId w:val="2"/>
        </w:numPr>
        <w:spacing w:beforeAutospacing="0" w:after="0" w:line="360" w:lineRule="auto"/>
        <w:ind w:left="284" w:hanging="284"/>
        <w:jc w:val="both"/>
      </w:pPr>
      <w:r w:rsidRPr="008961BA">
        <w:t xml:space="preserve">Che il proprio nucleo familiare è composto da n. ___________ componenti (indicare tutti i componenti anche aggiunti in conseguenza dello stato di emergenza):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05"/>
        <w:gridCol w:w="3212"/>
      </w:tblGrid>
      <w:tr w:rsidR="00DC2BC3" w:rsidRPr="008961BA" w:rsidTr="00DC2BC3">
        <w:tc>
          <w:tcPr>
            <w:tcW w:w="3259" w:type="dxa"/>
          </w:tcPr>
          <w:p w:rsidR="00DC2BC3" w:rsidRPr="008961BA" w:rsidRDefault="00DC2BC3" w:rsidP="000005C1">
            <w:pPr>
              <w:pStyle w:val="NormaleWeb"/>
              <w:spacing w:beforeAutospacing="0" w:after="0" w:line="360" w:lineRule="auto"/>
              <w:jc w:val="center"/>
            </w:pPr>
            <w:r w:rsidRPr="008961BA">
              <w:t>Cognome e nome</w:t>
            </w:r>
          </w:p>
        </w:tc>
        <w:tc>
          <w:tcPr>
            <w:tcW w:w="3259" w:type="dxa"/>
          </w:tcPr>
          <w:p w:rsidR="00DC2BC3" w:rsidRPr="008961BA" w:rsidRDefault="00DC2BC3" w:rsidP="000005C1">
            <w:pPr>
              <w:pStyle w:val="NormaleWeb"/>
              <w:spacing w:beforeAutospacing="0" w:after="0" w:line="360" w:lineRule="auto"/>
              <w:jc w:val="center"/>
            </w:pPr>
            <w:r w:rsidRPr="008961BA">
              <w:t>Codice Fiscale</w:t>
            </w:r>
          </w:p>
        </w:tc>
        <w:tc>
          <w:tcPr>
            <w:tcW w:w="3260" w:type="dxa"/>
          </w:tcPr>
          <w:p w:rsidR="00DC2BC3" w:rsidRPr="008961BA" w:rsidRDefault="00DC2BC3" w:rsidP="000005C1">
            <w:pPr>
              <w:pStyle w:val="NormaleWeb"/>
              <w:spacing w:beforeAutospacing="0" w:after="0" w:line="360" w:lineRule="auto"/>
              <w:jc w:val="center"/>
            </w:pPr>
            <w:r w:rsidRPr="008961BA">
              <w:t>Disabilità (SI/NO)</w:t>
            </w: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</w:tbl>
    <w:p w:rsidR="00DC2BC3" w:rsidRPr="008961BA" w:rsidRDefault="00DC2BC3" w:rsidP="008961BA">
      <w:pPr>
        <w:pStyle w:val="NormaleWeb"/>
        <w:spacing w:beforeAutospacing="0" w:after="0" w:line="360" w:lineRule="auto"/>
        <w:jc w:val="both"/>
      </w:pPr>
    </w:p>
    <w:p w:rsidR="00A562BF" w:rsidRDefault="00DC5163" w:rsidP="008961BA">
      <w:pPr>
        <w:pStyle w:val="NormaleWeb"/>
        <w:spacing w:beforeAutospacing="0" w:after="0" w:line="360" w:lineRule="auto"/>
        <w:jc w:val="both"/>
      </w:pPr>
      <w:r w:rsidRPr="008961BA">
        <w:t xml:space="preserve">- </w:t>
      </w:r>
      <w:r w:rsidR="008961BA">
        <w:t>C</w:t>
      </w:r>
      <w:r w:rsidR="008961BA" w:rsidRPr="008961BA">
        <w:t>he il r</w:t>
      </w:r>
      <w:r w:rsidRPr="008961BA">
        <w:t>eddito mensile netto</w:t>
      </w:r>
      <w:r w:rsidR="007C1A21" w:rsidRPr="008961BA">
        <w:t xml:space="preserve"> percepito</w:t>
      </w:r>
      <w:r w:rsidRPr="008961BA">
        <w:t xml:space="preserve"> </w:t>
      </w:r>
      <w:r w:rsidR="007C1A21" w:rsidRPr="008961BA">
        <w:t xml:space="preserve">nel mese </w:t>
      </w:r>
      <w:r w:rsidRPr="008961BA">
        <w:t>di</w:t>
      </w:r>
      <w:r w:rsidR="007C1A21" w:rsidRPr="008961BA">
        <w:t xml:space="preserve"> </w:t>
      </w:r>
      <w:r w:rsidRPr="008961BA">
        <w:t>marzo</w:t>
      </w:r>
      <w:r w:rsidR="00FA7582" w:rsidRPr="008961BA">
        <w:t xml:space="preserve">, aumentato degli eventuali </w:t>
      </w:r>
      <w:r w:rsidRPr="008961BA">
        <w:t>sussidi percepiti</w:t>
      </w:r>
      <w:r w:rsidR="008815CB" w:rsidRPr="008961BA">
        <w:t xml:space="preserve"> </w:t>
      </w:r>
      <w:r w:rsidRPr="008961BA">
        <w:t>(</w:t>
      </w:r>
      <w:proofErr w:type="spellStart"/>
      <w:r w:rsidRPr="008961BA">
        <w:t>RdC</w:t>
      </w:r>
      <w:proofErr w:type="spellEnd"/>
      <w:r w:rsidRPr="008961BA">
        <w:t>, Rei, Naspi, indennità di mobilità,</w:t>
      </w:r>
      <w:r w:rsidR="008815CB" w:rsidRPr="008961BA">
        <w:t xml:space="preserve"> </w:t>
      </w:r>
      <w:r w:rsidRPr="008961BA">
        <w:t>cassa integrazione, altre forme di soste</w:t>
      </w:r>
      <w:r w:rsidR="008815CB" w:rsidRPr="008961BA">
        <w:t>gno, altre entrate, altri aiuti a</w:t>
      </w:r>
      <w:r w:rsidRPr="008961BA">
        <w:t>limentari)</w:t>
      </w:r>
      <w:r w:rsidR="008961BA">
        <w:t>, non risulta essere superiore al</w:t>
      </w:r>
      <w:r w:rsidR="00FA7582" w:rsidRPr="008961BA">
        <w:t xml:space="preserve"> lim</w:t>
      </w:r>
      <w:r w:rsidR="00FA7582" w:rsidRPr="00833DBB">
        <w:t xml:space="preserve">ite di </w:t>
      </w:r>
      <w:r w:rsidRPr="00833DBB">
        <w:t>_________</w:t>
      </w:r>
      <w:r w:rsidR="008815CB" w:rsidRPr="00833DBB">
        <w:t>_____________________</w:t>
      </w:r>
      <w:r w:rsidR="00FA7582" w:rsidRPr="00833DBB">
        <w:t>, di cui all’Avviso Pubblico Prot.</w:t>
      </w:r>
      <w:r w:rsidR="00833DBB" w:rsidRPr="00833DBB">
        <w:t>4965</w:t>
      </w:r>
      <w:r w:rsidR="00FA7582" w:rsidRPr="00833DBB">
        <w:t xml:space="preserve"> del </w:t>
      </w:r>
      <w:r w:rsidR="00833DBB" w:rsidRPr="00833DBB">
        <w:t>09/04/2020</w:t>
      </w:r>
      <w:r w:rsidR="00FA7582" w:rsidRPr="00833DBB">
        <w:t>;</w:t>
      </w:r>
    </w:p>
    <w:p w:rsidR="008961BA" w:rsidRPr="008961BA" w:rsidRDefault="008961BA" w:rsidP="008961BA">
      <w:pPr>
        <w:pStyle w:val="NormaleWeb"/>
        <w:spacing w:beforeAutospacing="0" w:after="0" w:line="360" w:lineRule="auto"/>
        <w:jc w:val="both"/>
      </w:pPr>
    </w:p>
    <w:p w:rsidR="007C1A21" w:rsidRPr="008961BA" w:rsidRDefault="008961BA" w:rsidP="008961BA">
      <w:pPr>
        <w:pStyle w:val="NormaleWeb"/>
        <w:spacing w:beforeAutospacing="0" w:after="0" w:line="360" w:lineRule="auto"/>
        <w:jc w:val="both"/>
        <w:rPr>
          <w:bCs/>
        </w:rPr>
      </w:pPr>
      <w:r>
        <w:t>- C</w:t>
      </w:r>
      <w:r w:rsidRPr="008961BA">
        <w:t>he la somma dei saldi al 31 marzo 2020 di vari titoli</w:t>
      </w:r>
      <w:r>
        <w:t xml:space="preserve"> (</w:t>
      </w:r>
      <w:r w:rsidRPr="008961BA">
        <w:t>conto corrente</w:t>
      </w:r>
      <w:r>
        <w:t>,</w:t>
      </w:r>
      <w:r w:rsidRPr="008961BA">
        <w:t xml:space="preserve"> sia postale che bancario</w:t>
      </w:r>
      <w:r>
        <w:t>,</w:t>
      </w:r>
      <w:r w:rsidRPr="008961BA">
        <w:t xml:space="preserve"> conto deposito</w:t>
      </w:r>
      <w:r>
        <w:t xml:space="preserve">, </w:t>
      </w:r>
      <w:r w:rsidRPr="008961BA">
        <w:t>sia postale che bancario</w:t>
      </w:r>
      <w:r>
        <w:t>,</w:t>
      </w:r>
      <w:r w:rsidRPr="008961BA">
        <w:t xml:space="preserve"> titoli di stato ed equiparati</w:t>
      </w:r>
      <w:r>
        <w:t>,</w:t>
      </w:r>
      <w:r w:rsidRPr="008961BA">
        <w:t xml:space="preserve"> certificati di deposito e di credito</w:t>
      </w:r>
      <w:r>
        <w:t>,</w:t>
      </w:r>
      <w:r w:rsidRPr="008961BA">
        <w:t xml:space="preserve"> obbligazioni</w:t>
      </w:r>
      <w:r>
        <w:t>,</w:t>
      </w:r>
      <w:r w:rsidRPr="008961BA">
        <w:t xml:space="preserve"> buoni fruttiferi e assimilati</w:t>
      </w:r>
      <w:r>
        <w:t>)</w:t>
      </w:r>
      <w:r w:rsidRPr="008961BA">
        <w:t xml:space="preserve"> non è superiore a € 12.000,00</w:t>
      </w:r>
      <w:r>
        <w:t>.</w:t>
      </w:r>
      <w:r w:rsidRPr="008961BA">
        <w:t xml:space="preserve"> </w:t>
      </w:r>
    </w:p>
    <w:p w:rsidR="00DC5163" w:rsidRPr="008961BA" w:rsidRDefault="00DC5163" w:rsidP="008961BA">
      <w:pPr>
        <w:pStyle w:val="NormaleWeb"/>
        <w:spacing w:beforeAutospacing="0" w:after="0" w:line="360" w:lineRule="auto"/>
        <w:jc w:val="both"/>
      </w:pPr>
    </w:p>
    <w:p w:rsidR="00CC1B13" w:rsidRDefault="00CC1B13" w:rsidP="00F161B0">
      <w:pPr>
        <w:pStyle w:val="NormaleWeb"/>
        <w:spacing w:beforeAutospacing="0" w:after="0" w:line="360" w:lineRule="auto"/>
        <w:jc w:val="center"/>
        <w:rPr>
          <w:b/>
        </w:rPr>
      </w:pPr>
      <w:r w:rsidRPr="008961BA">
        <w:rPr>
          <w:b/>
        </w:rPr>
        <w:t>SI IMPEGNA</w:t>
      </w:r>
    </w:p>
    <w:p w:rsidR="00F161B0" w:rsidRPr="008961BA" w:rsidRDefault="00F161B0" w:rsidP="00F161B0">
      <w:pPr>
        <w:pStyle w:val="NormaleWeb"/>
        <w:spacing w:beforeAutospacing="0" w:after="0" w:line="360" w:lineRule="auto"/>
        <w:jc w:val="center"/>
        <w:rPr>
          <w:b/>
        </w:rPr>
      </w:pPr>
    </w:p>
    <w:p w:rsidR="00CC1B13" w:rsidRPr="008961BA" w:rsidRDefault="00CC1B13" w:rsidP="008961BA">
      <w:pPr>
        <w:pStyle w:val="NormaleWeb"/>
        <w:spacing w:beforeAutospacing="0" w:after="0" w:line="360" w:lineRule="auto"/>
        <w:jc w:val="both"/>
      </w:pPr>
      <w:r w:rsidRPr="008961BA">
        <w:t>A</w:t>
      </w:r>
      <w:r w:rsidR="008961BA">
        <w:t xml:space="preserve"> dettagliare</w:t>
      </w:r>
      <w:r w:rsidR="00F161B0">
        <w:t xml:space="preserve">, a richiesta dell’Ente, </w:t>
      </w:r>
      <w:r w:rsidR="008961BA">
        <w:t>le entrate e le uscite</w:t>
      </w:r>
      <w:r w:rsidR="00F161B0">
        <w:t xml:space="preserve">, relativamente a quanto sopra dichiarato, </w:t>
      </w:r>
      <w:r w:rsidR="008961BA">
        <w:t>per eventuali controlli</w:t>
      </w:r>
      <w:r w:rsidRPr="008961BA">
        <w:t>.</w:t>
      </w:r>
    </w:p>
    <w:p w:rsidR="00950AE3" w:rsidRPr="008961BA" w:rsidRDefault="00950AE3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 xml:space="preserve">Ai sensi della normativa sulla privacy (Regolamento UE 2016/679), D.lgs. 196/2003 e s. m. e i., e ai sensi del Regolamento Comunale relativo alla protezione delle persone fisiche con riguardo al trattamento dei dati personali approvato con D.C.C. n. </w:t>
      </w:r>
      <w:r w:rsidR="00975434" w:rsidRPr="008961BA">
        <w:t>7</w:t>
      </w:r>
      <w:r w:rsidRPr="008961BA">
        <w:t xml:space="preserve"> del </w:t>
      </w:r>
      <w:r w:rsidR="00975434" w:rsidRPr="008961BA">
        <w:t>10</w:t>
      </w:r>
      <w:r w:rsidRPr="008961BA">
        <w:t>.</w:t>
      </w:r>
      <w:r w:rsidR="00835EC8" w:rsidRPr="008961BA">
        <w:t>04</w:t>
      </w:r>
      <w:r w:rsidRPr="008961BA">
        <w:t>.201</w:t>
      </w:r>
      <w:r w:rsidR="00835EC8" w:rsidRPr="008961BA">
        <w:t>9</w:t>
      </w:r>
      <w:r w:rsidRPr="008961BA">
        <w:t>), autorizza il trattamento dei dati personali forniti nell’ambito del presente procedimento.</w:t>
      </w:r>
    </w:p>
    <w:p w:rsidR="00A562BF" w:rsidRPr="008961BA" w:rsidRDefault="00A562BF" w:rsidP="008961BA">
      <w:pPr>
        <w:pStyle w:val="NormaleWeb"/>
        <w:spacing w:beforeAutospacing="0" w:after="0" w:line="360" w:lineRule="auto"/>
        <w:ind w:left="720"/>
        <w:jc w:val="both"/>
      </w:pPr>
    </w:p>
    <w:p w:rsidR="00A562BF" w:rsidRPr="008961BA" w:rsidRDefault="00A6322C" w:rsidP="008961BA">
      <w:pPr>
        <w:pStyle w:val="NormaleWeb"/>
        <w:spacing w:beforeAutospacing="0" w:after="0" w:line="360" w:lineRule="auto"/>
        <w:jc w:val="both"/>
      </w:pPr>
      <w:r w:rsidRPr="008961BA">
        <w:t>Montelupone</w:t>
      </w:r>
      <w:r w:rsidR="00DC5163" w:rsidRPr="008961BA">
        <w:t xml:space="preserve">, lì                                                                                            </w:t>
      </w:r>
      <w:bookmarkStart w:id="0" w:name="_GoBack"/>
      <w:bookmarkEnd w:id="0"/>
      <w:r w:rsidR="00DC5163" w:rsidRPr="008961BA">
        <w:t xml:space="preserve">              FIRMA</w:t>
      </w:r>
    </w:p>
    <w:p w:rsidR="00833DBB" w:rsidRDefault="00833DBB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>________________________                                                                  ______________________</w:t>
      </w:r>
    </w:p>
    <w:p w:rsidR="00A562BF" w:rsidRPr="008961BA" w:rsidRDefault="00A562BF" w:rsidP="00896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2BF" w:rsidRPr="008961B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FB2"/>
    <w:multiLevelType w:val="hybridMultilevel"/>
    <w:tmpl w:val="306029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5B77"/>
    <w:multiLevelType w:val="hybridMultilevel"/>
    <w:tmpl w:val="5E403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F"/>
    <w:rsid w:val="000005C1"/>
    <w:rsid w:val="000F7C11"/>
    <w:rsid w:val="0015355E"/>
    <w:rsid w:val="001F70BE"/>
    <w:rsid w:val="00255111"/>
    <w:rsid w:val="004009B5"/>
    <w:rsid w:val="004B720D"/>
    <w:rsid w:val="00505F4E"/>
    <w:rsid w:val="00641C1E"/>
    <w:rsid w:val="007150D3"/>
    <w:rsid w:val="007C1A21"/>
    <w:rsid w:val="00833DBB"/>
    <w:rsid w:val="00835EC8"/>
    <w:rsid w:val="008815CB"/>
    <w:rsid w:val="008961BA"/>
    <w:rsid w:val="00950AE3"/>
    <w:rsid w:val="00975434"/>
    <w:rsid w:val="009C655C"/>
    <w:rsid w:val="00A562BF"/>
    <w:rsid w:val="00A6322C"/>
    <w:rsid w:val="00C174B9"/>
    <w:rsid w:val="00C85EF1"/>
    <w:rsid w:val="00CA17B2"/>
    <w:rsid w:val="00CC1B13"/>
    <w:rsid w:val="00DA7990"/>
    <w:rsid w:val="00DB526E"/>
    <w:rsid w:val="00DC2BC3"/>
    <w:rsid w:val="00DC3FDA"/>
    <w:rsid w:val="00DC5163"/>
    <w:rsid w:val="00E65A00"/>
    <w:rsid w:val="00EA5C35"/>
    <w:rsid w:val="00ED71E2"/>
    <w:rsid w:val="00EE2D29"/>
    <w:rsid w:val="00F161B0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1B7B"/>
  <w15:docId w15:val="{7DB2E116-13CB-4508-8D6D-86A8D9B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qFormat/>
    <w:rsid w:val="004A5A3E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F4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Palmieri</dc:creator>
  <dc:description/>
  <cp:lastModifiedBy>Jenny Cerquetti</cp:lastModifiedBy>
  <cp:revision>2</cp:revision>
  <cp:lastPrinted>2020-04-09T12:16:00Z</cp:lastPrinted>
  <dcterms:created xsi:type="dcterms:W3CDTF">2020-04-09T12:16:00Z</dcterms:created>
  <dcterms:modified xsi:type="dcterms:W3CDTF">2020-04-09T12:16:00Z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