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83" w:rsidRDefault="003A2783" w:rsidP="003A27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(da stampare su carta intestata dell’Impresa/Ente che assume)</w:t>
      </w:r>
    </w:p>
    <w:p w:rsidR="003A2783" w:rsidRDefault="003A2783" w:rsidP="003A2783">
      <w:pPr>
        <w:jc w:val="center"/>
        <w:rPr>
          <w:rFonts w:ascii="Arial" w:hAnsi="Arial" w:cs="Arial"/>
          <w:b/>
        </w:rPr>
      </w:pPr>
    </w:p>
    <w:p w:rsidR="003A2783" w:rsidRPr="0033120D" w:rsidRDefault="003A2783" w:rsidP="003A2783">
      <w:pPr>
        <w:autoSpaceDE w:val="0"/>
        <w:autoSpaceDN w:val="0"/>
        <w:adjustRightInd w:val="0"/>
        <w:rPr>
          <w:rFonts w:ascii="Calibri" w:hAnsi="Calibri" w:cs="Calibri"/>
          <w:color w:val="000000"/>
          <w:szCs w:val="20"/>
          <w:lang w:eastAsia="en-US"/>
        </w:rPr>
      </w:pPr>
      <w:r w:rsidRPr="0033120D">
        <w:rPr>
          <w:rFonts w:ascii="Calibri" w:hAnsi="Calibri" w:cs="Calibri"/>
          <w:color w:val="000000"/>
          <w:szCs w:val="20"/>
          <w:lang w:eastAsia="en-US"/>
        </w:rPr>
        <w:t>Il /la sottoscritto/a ________________________________________________________________</w:t>
      </w:r>
    </w:p>
    <w:p w:rsidR="003A2783" w:rsidRPr="0033120D" w:rsidRDefault="003A2783" w:rsidP="003A2783">
      <w:pPr>
        <w:autoSpaceDE w:val="0"/>
        <w:autoSpaceDN w:val="0"/>
        <w:adjustRightInd w:val="0"/>
        <w:rPr>
          <w:rFonts w:ascii="Calibri" w:hAnsi="Calibri" w:cs="Calibri"/>
          <w:color w:val="000000"/>
          <w:szCs w:val="20"/>
          <w:lang w:eastAsia="en-US"/>
        </w:rPr>
      </w:pPr>
      <w:r w:rsidRPr="0033120D">
        <w:rPr>
          <w:rFonts w:ascii="Calibri" w:hAnsi="Calibri" w:cs="Calibri"/>
          <w:color w:val="000000"/>
          <w:szCs w:val="20"/>
          <w:lang w:eastAsia="en-US"/>
        </w:rPr>
        <w:t xml:space="preserve">Nato/a </w:t>
      </w:r>
      <w:proofErr w:type="spellStart"/>
      <w:r w:rsidRPr="0033120D">
        <w:rPr>
          <w:rFonts w:ascii="Calibri" w:hAnsi="Calibri" w:cs="Calibri"/>
          <w:color w:val="000000"/>
          <w:szCs w:val="20"/>
          <w:lang w:eastAsia="en-US"/>
        </w:rPr>
        <w:t>a</w:t>
      </w:r>
      <w:proofErr w:type="spellEnd"/>
      <w:r w:rsidRPr="0033120D">
        <w:rPr>
          <w:rFonts w:ascii="Calibri" w:hAnsi="Calibri" w:cs="Calibri"/>
          <w:color w:val="000000"/>
          <w:szCs w:val="20"/>
          <w:lang w:eastAsia="en-US"/>
        </w:rPr>
        <w:t xml:space="preserve"> _________________________________il ______________________________________</w:t>
      </w:r>
    </w:p>
    <w:p w:rsidR="003A2783" w:rsidRPr="0033120D" w:rsidRDefault="003A2783" w:rsidP="003A2783">
      <w:pPr>
        <w:autoSpaceDE w:val="0"/>
        <w:autoSpaceDN w:val="0"/>
        <w:adjustRightInd w:val="0"/>
        <w:rPr>
          <w:rFonts w:ascii="Calibri" w:hAnsi="Calibri" w:cs="Calibri"/>
          <w:color w:val="000000"/>
          <w:szCs w:val="20"/>
          <w:lang w:eastAsia="en-US"/>
        </w:rPr>
      </w:pPr>
      <w:r w:rsidRPr="0033120D">
        <w:rPr>
          <w:rFonts w:ascii="Calibri" w:hAnsi="Calibri" w:cs="Calibri"/>
          <w:color w:val="000000"/>
          <w:szCs w:val="20"/>
          <w:lang w:eastAsia="en-US"/>
        </w:rPr>
        <w:t>rappresentante legale dell’Impresa/ente_______________________________________________</w:t>
      </w:r>
    </w:p>
    <w:p w:rsidR="003A2783" w:rsidRPr="0033120D" w:rsidRDefault="003A2783" w:rsidP="003A2783">
      <w:pPr>
        <w:autoSpaceDE w:val="0"/>
        <w:autoSpaceDN w:val="0"/>
        <w:adjustRightInd w:val="0"/>
        <w:rPr>
          <w:rFonts w:ascii="Calibri" w:hAnsi="Calibri" w:cs="Calibri"/>
          <w:color w:val="000000"/>
          <w:szCs w:val="20"/>
          <w:lang w:eastAsia="en-US"/>
        </w:rPr>
      </w:pPr>
      <w:r w:rsidRPr="0033120D">
        <w:rPr>
          <w:rFonts w:ascii="Calibri" w:hAnsi="Calibri" w:cs="Calibri"/>
          <w:color w:val="000000"/>
          <w:szCs w:val="20"/>
          <w:lang w:eastAsia="en-US"/>
        </w:rPr>
        <w:t>CF/P.IVA_________________________________________________________________________</w:t>
      </w:r>
    </w:p>
    <w:p w:rsidR="003A2783" w:rsidRPr="0033120D" w:rsidRDefault="003A2783" w:rsidP="003A2783">
      <w:pPr>
        <w:autoSpaceDE w:val="0"/>
        <w:autoSpaceDN w:val="0"/>
        <w:adjustRightInd w:val="0"/>
        <w:rPr>
          <w:rFonts w:ascii="Calibri" w:hAnsi="Calibri" w:cs="Calibri"/>
          <w:color w:val="000000"/>
          <w:szCs w:val="20"/>
          <w:lang w:eastAsia="en-US"/>
        </w:rPr>
      </w:pPr>
      <w:r w:rsidRPr="0033120D">
        <w:rPr>
          <w:rFonts w:ascii="Calibri" w:hAnsi="Calibri" w:cs="Calibri"/>
          <w:color w:val="000000"/>
          <w:szCs w:val="20"/>
          <w:lang w:eastAsia="en-US"/>
        </w:rPr>
        <w:t>Con sede legale in ________________________________via_______________________________</w:t>
      </w:r>
    </w:p>
    <w:p w:rsidR="003A2783" w:rsidRPr="0033120D" w:rsidRDefault="003A2783" w:rsidP="003A2783">
      <w:pPr>
        <w:autoSpaceDE w:val="0"/>
        <w:autoSpaceDN w:val="0"/>
        <w:adjustRightInd w:val="0"/>
        <w:rPr>
          <w:rFonts w:ascii="Calibri" w:hAnsi="Calibri" w:cs="Calibri"/>
          <w:color w:val="000000"/>
          <w:szCs w:val="20"/>
          <w:lang w:eastAsia="en-US"/>
        </w:rPr>
      </w:pPr>
      <w:r w:rsidRPr="0033120D">
        <w:rPr>
          <w:rFonts w:ascii="Calibri" w:hAnsi="Calibri" w:cs="Calibri"/>
          <w:color w:val="000000"/>
          <w:szCs w:val="20"/>
          <w:lang w:eastAsia="en-US"/>
        </w:rPr>
        <w:t>Tel_________________________</w:t>
      </w:r>
      <w:r>
        <w:rPr>
          <w:rFonts w:ascii="Calibri" w:hAnsi="Calibri" w:cs="Calibri"/>
          <w:color w:val="000000"/>
          <w:szCs w:val="20"/>
          <w:lang w:eastAsia="en-US"/>
        </w:rPr>
        <w:t>e-</w:t>
      </w:r>
      <w:r w:rsidRPr="0033120D">
        <w:rPr>
          <w:rFonts w:ascii="Calibri" w:hAnsi="Calibri" w:cs="Calibri"/>
          <w:color w:val="000000"/>
          <w:szCs w:val="20"/>
          <w:lang w:eastAsia="en-US"/>
        </w:rPr>
        <w:t>mail___________________________________</w:t>
      </w:r>
    </w:p>
    <w:p w:rsidR="003A2783" w:rsidRPr="0033120D" w:rsidRDefault="003A2783" w:rsidP="003A2783">
      <w:pPr>
        <w:autoSpaceDE w:val="0"/>
        <w:autoSpaceDN w:val="0"/>
        <w:adjustRightInd w:val="0"/>
        <w:rPr>
          <w:rFonts w:ascii="Calibri" w:hAnsi="Calibri" w:cs="Calibri"/>
          <w:color w:val="000000"/>
          <w:szCs w:val="20"/>
          <w:lang w:eastAsia="en-US"/>
        </w:rPr>
      </w:pPr>
      <w:r w:rsidRPr="0033120D">
        <w:rPr>
          <w:rFonts w:ascii="Calibri" w:hAnsi="Calibri" w:cs="Calibri"/>
          <w:color w:val="000000"/>
          <w:szCs w:val="20"/>
          <w:lang w:eastAsia="en-US"/>
        </w:rPr>
        <w:t>Ai fini dell’erogazione del contributo comunale “</w:t>
      </w:r>
      <w:r>
        <w:rPr>
          <w:rFonts w:ascii="Calibri" w:hAnsi="Calibri" w:cs="Calibri"/>
          <w:color w:val="000000"/>
          <w:szCs w:val="20"/>
          <w:lang w:eastAsia="en-US"/>
        </w:rPr>
        <w:t>U</w:t>
      </w:r>
      <w:r w:rsidRPr="0033120D">
        <w:rPr>
          <w:rFonts w:ascii="Calibri" w:hAnsi="Calibri" w:cs="Calibri"/>
          <w:color w:val="000000"/>
          <w:szCs w:val="20"/>
          <w:lang w:eastAsia="en-US"/>
        </w:rPr>
        <w:t xml:space="preserve">na </w:t>
      </w:r>
      <w:r>
        <w:rPr>
          <w:rFonts w:ascii="Calibri" w:hAnsi="Calibri" w:cs="Calibri"/>
          <w:color w:val="000000"/>
          <w:szCs w:val="20"/>
          <w:lang w:eastAsia="en-US"/>
        </w:rPr>
        <w:t>D</w:t>
      </w:r>
      <w:r w:rsidRPr="0033120D">
        <w:rPr>
          <w:rFonts w:ascii="Calibri" w:hAnsi="Calibri" w:cs="Calibri"/>
          <w:color w:val="000000"/>
          <w:szCs w:val="20"/>
          <w:lang w:eastAsia="en-US"/>
        </w:rPr>
        <w:t xml:space="preserve">ote </w:t>
      </w:r>
      <w:r>
        <w:rPr>
          <w:rFonts w:ascii="Calibri" w:hAnsi="Calibri" w:cs="Calibri"/>
          <w:color w:val="000000"/>
          <w:szCs w:val="20"/>
          <w:lang w:eastAsia="en-US"/>
        </w:rPr>
        <w:t>C</w:t>
      </w:r>
      <w:r w:rsidRPr="0033120D">
        <w:rPr>
          <w:rFonts w:ascii="Calibri" w:hAnsi="Calibri" w:cs="Calibri"/>
          <w:color w:val="000000"/>
          <w:szCs w:val="20"/>
          <w:lang w:eastAsia="en-US"/>
        </w:rPr>
        <w:t xml:space="preserve">omunale per il </w:t>
      </w:r>
      <w:r>
        <w:rPr>
          <w:rFonts w:ascii="Calibri" w:hAnsi="Calibri" w:cs="Calibri"/>
          <w:color w:val="000000"/>
          <w:szCs w:val="20"/>
          <w:lang w:eastAsia="en-US"/>
        </w:rPr>
        <w:t>L</w:t>
      </w:r>
      <w:r w:rsidRPr="0033120D">
        <w:rPr>
          <w:rFonts w:ascii="Calibri" w:hAnsi="Calibri" w:cs="Calibri"/>
          <w:color w:val="000000"/>
          <w:szCs w:val="20"/>
          <w:lang w:eastAsia="en-US"/>
        </w:rPr>
        <w:t>avoro”,</w:t>
      </w:r>
    </w:p>
    <w:p w:rsidR="003A2783" w:rsidRPr="0033120D" w:rsidRDefault="003A2783" w:rsidP="003A278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lang w:eastAsia="en-US"/>
        </w:rPr>
      </w:pPr>
    </w:p>
    <w:p w:rsidR="003A2783" w:rsidRPr="0033120D" w:rsidRDefault="003A2783" w:rsidP="003A278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lang w:eastAsia="en-US"/>
        </w:rPr>
      </w:pPr>
      <w:r w:rsidRPr="0033120D">
        <w:rPr>
          <w:rFonts w:ascii="Calibri" w:hAnsi="Calibri" w:cs="Calibri"/>
          <w:i/>
          <w:color w:val="000000"/>
          <w:lang w:eastAsia="en-US"/>
        </w:rPr>
        <w:t>consapevole, ai sensi degli articoli 46 e 47 del D.P.R. n°445/2000, delle conseguenze amministrative e penali previste, dagli articoli 75 e 76 del medesimo decreto, in caso di false attestazioni o dichiarazioni, ivi compresa la decadenza dai benefici eventualmente conseguenti al provvedimento emanato sulla base della dichiarazione non veritiera;</w:t>
      </w:r>
    </w:p>
    <w:p w:rsidR="003A2783" w:rsidRPr="0033120D" w:rsidRDefault="003A2783" w:rsidP="003A278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lang w:eastAsia="en-US"/>
        </w:rPr>
      </w:pPr>
      <w:r w:rsidRPr="0033120D">
        <w:rPr>
          <w:rFonts w:ascii="Calibri" w:hAnsi="Calibri" w:cs="Calibri"/>
          <w:i/>
          <w:color w:val="000000"/>
          <w:lang w:eastAsia="en-US"/>
        </w:rPr>
        <w:t xml:space="preserve">consapevole che l’indebita percezione di erogazioni pubbliche costituisce reato configurato nella fattispecie della truffa in danno dello Stato o di un altro ente pubblico (art. 640 – 640 bis  </w:t>
      </w:r>
      <w:proofErr w:type="spellStart"/>
      <w:r w:rsidRPr="0033120D">
        <w:rPr>
          <w:rFonts w:ascii="Calibri" w:hAnsi="Calibri" w:cs="Calibri"/>
          <w:i/>
          <w:color w:val="000000"/>
          <w:lang w:eastAsia="en-US"/>
        </w:rPr>
        <w:t>D.Lgs.</w:t>
      </w:r>
      <w:proofErr w:type="spellEnd"/>
      <w:r w:rsidRPr="0033120D">
        <w:rPr>
          <w:rFonts w:ascii="Calibri" w:hAnsi="Calibri" w:cs="Calibri"/>
          <w:i/>
          <w:color w:val="000000"/>
          <w:lang w:eastAsia="en-US"/>
        </w:rPr>
        <w:t xml:space="preserve"> 231/2001) ed è pertanto perseguita amministrativamente e penalmente; </w:t>
      </w:r>
    </w:p>
    <w:p w:rsidR="003A2783" w:rsidRPr="0033120D" w:rsidRDefault="003A2783" w:rsidP="003A278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lang w:eastAsia="en-US"/>
        </w:rPr>
      </w:pPr>
    </w:p>
    <w:p w:rsidR="003A2783" w:rsidRPr="0033120D" w:rsidRDefault="003A2783" w:rsidP="003A2783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en-US"/>
        </w:rPr>
      </w:pPr>
      <w:r w:rsidRPr="0033120D">
        <w:rPr>
          <w:rFonts w:ascii="Calibri" w:hAnsi="Calibri" w:cs="Calibri"/>
          <w:color w:val="000000"/>
          <w:lang w:eastAsia="en-US"/>
        </w:rPr>
        <w:t xml:space="preserve">AUTOCERTIFICA </w:t>
      </w:r>
    </w:p>
    <w:p w:rsidR="003A2783" w:rsidRPr="0033120D" w:rsidRDefault="003A2783" w:rsidP="003A2783">
      <w:pPr>
        <w:autoSpaceDE w:val="0"/>
        <w:autoSpaceDN w:val="0"/>
        <w:adjustRightInd w:val="0"/>
        <w:rPr>
          <w:rFonts w:ascii="Calibri" w:hAnsi="Calibri" w:cs="Calibri"/>
          <w:color w:val="000000"/>
          <w:szCs w:val="20"/>
          <w:lang w:eastAsia="en-US"/>
        </w:rPr>
      </w:pPr>
    </w:p>
    <w:p w:rsidR="003A2783" w:rsidRPr="0033120D" w:rsidRDefault="003A2783" w:rsidP="003A278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color w:val="000000"/>
          <w:szCs w:val="22"/>
          <w:lang w:eastAsia="en-US"/>
        </w:rPr>
      </w:pPr>
      <w:r w:rsidRPr="0033120D">
        <w:rPr>
          <w:rFonts w:ascii="Calibri" w:hAnsi="Calibri" w:cs="Calibri"/>
          <w:color w:val="000000"/>
          <w:szCs w:val="22"/>
          <w:lang w:eastAsia="en-US"/>
        </w:rPr>
        <w:t>di rientrare nella definizione di piccola e media impresa così come stabilito dalla normativa comunitaria in vigore (allegato I del Regolamento CE n. 800/2008 della Commissione Europea), cioè essere un’impresa che occupa meno di 250 persone, il cui fatturato annuo non supera i 50 milioni di euro e/o il cui totale di bilancio annuo non supera i 43 milioni di euro;</w:t>
      </w:r>
    </w:p>
    <w:p w:rsidR="003A2783" w:rsidRPr="0033120D" w:rsidRDefault="003A2783" w:rsidP="003A278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color w:val="000000"/>
          <w:szCs w:val="22"/>
          <w:lang w:eastAsia="en-US"/>
        </w:rPr>
      </w:pPr>
      <w:r w:rsidRPr="0033120D">
        <w:rPr>
          <w:rFonts w:ascii="Calibri" w:hAnsi="Calibri" w:cs="Calibri"/>
          <w:color w:val="000000"/>
          <w:szCs w:val="22"/>
          <w:lang w:eastAsia="en-US"/>
        </w:rPr>
        <w:t>che, con l’assunzione del lavoratore, incrementa l’organico dell’azienda a tempo indeterminato rispetto alla media dei dodici mesi precedenti;</w:t>
      </w:r>
    </w:p>
    <w:p w:rsidR="003A2783" w:rsidRPr="0033120D" w:rsidRDefault="003A2783" w:rsidP="003A278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color w:val="000000"/>
          <w:szCs w:val="22"/>
          <w:lang w:eastAsia="en-US"/>
        </w:rPr>
      </w:pPr>
      <w:r w:rsidRPr="0033120D">
        <w:rPr>
          <w:rFonts w:ascii="Calibri" w:hAnsi="Calibri" w:cs="Calibri"/>
          <w:color w:val="000000"/>
          <w:szCs w:val="22"/>
          <w:lang w:eastAsia="en-US"/>
        </w:rPr>
        <w:t>è in regola con gli adempimenti contributivi INPS e INAIL e con le contribuzioni agli Enti Paritetici ove espressamente previsto dai Contratti Collettivi Nazionali Interconfederali o di Categoria;</w:t>
      </w:r>
    </w:p>
    <w:p w:rsidR="003A2783" w:rsidRPr="0033120D" w:rsidRDefault="003A2783" w:rsidP="003A278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color w:val="000000"/>
          <w:szCs w:val="22"/>
          <w:lang w:eastAsia="en-US"/>
        </w:rPr>
      </w:pPr>
      <w:r w:rsidRPr="0033120D">
        <w:rPr>
          <w:rFonts w:ascii="Calibri" w:hAnsi="Calibri" w:cs="Calibri"/>
          <w:color w:val="000000"/>
          <w:szCs w:val="22"/>
          <w:lang w:eastAsia="en-US"/>
        </w:rPr>
        <w:t xml:space="preserve">è iscritta/o al registro delle imprese della Camera di Commercio di __________________al n. _______________; </w:t>
      </w:r>
    </w:p>
    <w:p w:rsidR="003A2783" w:rsidRPr="0033120D" w:rsidRDefault="003A2783" w:rsidP="003A278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color w:val="000000"/>
          <w:szCs w:val="22"/>
          <w:lang w:eastAsia="en-US"/>
        </w:rPr>
      </w:pPr>
      <w:r w:rsidRPr="0033120D">
        <w:rPr>
          <w:rFonts w:ascii="Calibri" w:hAnsi="Calibri" w:cs="Calibri"/>
          <w:color w:val="000000"/>
          <w:szCs w:val="22"/>
          <w:lang w:eastAsia="en-US"/>
        </w:rPr>
        <w:t>che nei propri confronti non sussistono cause di divieto, di decadenza o di sospensione di cui all’Art. 10 della L. 31.05.65 n. 575 (antimafia);</w:t>
      </w:r>
    </w:p>
    <w:p w:rsidR="003A2783" w:rsidRPr="0033120D" w:rsidRDefault="003A2783" w:rsidP="003A278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color w:val="000000"/>
          <w:szCs w:val="22"/>
          <w:lang w:eastAsia="en-US"/>
        </w:rPr>
      </w:pPr>
      <w:r w:rsidRPr="0033120D">
        <w:rPr>
          <w:rFonts w:ascii="Calibri" w:hAnsi="Calibri" w:cs="Calibri"/>
          <w:color w:val="000000"/>
          <w:szCs w:val="22"/>
          <w:lang w:eastAsia="en-US"/>
        </w:rPr>
        <w:t>che nei propri confronti non è stata pronunciata sentenza di condanna passata in giudicato, o emesso decreto penale di condanna divenuto irrevocabile, oppure sentenza di applicazione della pena su richiesta, ai sensi dell'art. 444 del codice di procedura penale, per reati contro la pubblica amministrazione e per reati contro il patrimonio che abbiano comportato una pena detentiva superiore ai due anni;</w:t>
      </w:r>
    </w:p>
    <w:p w:rsidR="003A2783" w:rsidRPr="0033120D" w:rsidRDefault="003A2783" w:rsidP="003A278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color w:val="000000"/>
          <w:szCs w:val="22"/>
          <w:lang w:eastAsia="en-US"/>
        </w:rPr>
      </w:pPr>
      <w:r w:rsidRPr="0033120D">
        <w:rPr>
          <w:rFonts w:ascii="Calibri" w:hAnsi="Calibri" w:cs="Calibri"/>
          <w:color w:val="000000"/>
          <w:szCs w:val="22"/>
          <w:lang w:eastAsia="en-US"/>
        </w:rPr>
        <w:t>che non si trova in stato di fallimento, liquidazione coatta, concordato preventivo o che nei confronti dello/a stesso/a non sia in corso un procedimento per la dichiarazione di una di tali situazioni;</w:t>
      </w:r>
    </w:p>
    <w:p w:rsidR="003A2783" w:rsidRPr="0033120D" w:rsidRDefault="003A2783" w:rsidP="003A278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szCs w:val="28"/>
          <w:lang w:eastAsia="en-US"/>
        </w:rPr>
      </w:pPr>
      <w:r w:rsidRPr="0033120D">
        <w:rPr>
          <w:rFonts w:ascii="Calibri" w:hAnsi="Calibri" w:cs="Calibri"/>
          <w:szCs w:val="28"/>
          <w:lang w:eastAsia="en-US"/>
        </w:rPr>
        <w:lastRenderedPageBreak/>
        <w:t>che l’assunzione non costituisce attuazione di un obbligo derivante dalla legge, dal contratto collettivo, da un contratto individuale;</w:t>
      </w:r>
    </w:p>
    <w:p w:rsidR="003A2783" w:rsidRPr="0033120D" w:rsidRDefault="003A2783" w:rsidP="003A278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szCs w:val="28"/>
          <w:lang w:eastAsia="en-US"/>
        </w:rPr>
      </w:pPr>
      <w:r w:rsidRPr="0033120D">
        <w:rPr>
          <w:rFonts w:ascii="Calibri" w:hAnsi="Calibri" w:cs="Calibri"/>
          <w:szCs w:val="28"/>
          <w:lang w:eastAsia="en-US"/>
        </w:rPr>
        <w:t>che nei mesi precedenti non ha effettuato licenziamenti per giustificato motivo oggettivo o per riduzione di personale (salvo il caso in cui l’assunzione sia finalizzata alla acquisizione di professionalità sostanzialmente diverse da quelle dei lavoratori licenziati);</w:t>
      </w:r>
    </w:p>
    <w:p w:rsidR="003A2783" w:rsidRPr="0033120D" w:rsidRDefault="003A2783" w:rsidP="003A278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szCs w:val="28"/>
          <w:lang w:eastAsia="en-US"/>
        </w:rPr>
      </w:pPr>
      <w:r w:rsidRPr="0033120D">
        <w:rPr>
          <w:rFonts w:ascii="Calibri" w:hAnsi="Calibri" w:cs="Calibri"/>
          <w:szCs w:val="28"/>
          <w:lang w:eastAsia="en-US"/>
        </w:rPr>
        <w:t>di non avere in atto sospensioni dal lavoro o riduzioni di orario di lavoro, salvo il caso in cui l’assunzione sia finalizzata alla acquisizione di professionalità sostanzialmente diverse da quelle dei lavoratori sospesi o in riduzione di orario.</w:t>
      </w:r>
    </w:p>
    <w:p w:rsidR="003A2783" w:rsidRPr="0033120D" w:rsidRDefault="003A2783" w:rsidP="003A278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2"/>
          <w:lang w:eastAsia="en-US"/>
        </w:rPr>
      </w:pPr>
    </w:p>
    <w:p w:rsidR="003A2783" w:rsidRDefault="003A2783" w:rsidP="003A2783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Cs w:val="22"/>
          <w:lang w:eastAsia="en-US"/>
        </w:rPr>
      </w:pPr>
      <w:r w:rsidRPr="0033120D">
        <w:rPr>
          <w:rFonts w:ascii="Calibri" w:hAnsi="Calibri" w:cs="Calibri"/>
          <w:color w:val="000000"/>
          <w:szCs w:val="22"/>
          <w:lang w:eastAsia="en-US"/>
        </w:rPr>
        <w:t>DICHIARA</w:t>
      </w:r>
    </w:p>
    <w:p w:rsidR="003A2783" w:rsidRPr="0033120D" w:rsidRDefault="003A2783" w:rsidP="003A2783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Cs w:val="22"/>
          <w:lang w:eastAsia="en-US"/>
        </w:rPr>
      </w:pPr>
    </w:p>
    <w:p w:rsidR="003A2783" w:rsidRPr="0033120D" w:rsidRDefault="003A2783" w:rsidP="003A278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2"/>
          <w:lang w:eastAsia="en-US"/>
        </w:rPr>
      </w:pPr>
      <w:r w:rsidRPr="0033120D">
        <w:rPr>
          <w:rFonts w:ascii="Calibri" w:hAnsi="Calibri" w:cs="Calibri"/>
          <w:color w:val="000000"/>
          <w:szCs w:val="22"/>
          <w:lang w:eastAsia="en-US"/>
        </w:rPr>
        <w:t>Di impegnarsi a non licenziare il lavoratore per almeno tre anni.</w:t>
      </w:r>
    </w:p>
    <w:p w:rsidR="003A2783" w:rsidRPr="0033120D" w:rsidRDefault="003A2783" w:rsidP="003A278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2"/>
          <w:lang w:eastAsia="en-US"/>
        </w:rPr>
      </w:pPr>
    </w:p>
    <w:p w:rsidR="003A2783" w:rsidRPr="0033120D" w:rsidRDefault="003A2783" w:rsidP="003A278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2"/>
          <w:lang w:eastAsia="en-US"/>
        </w:rPr>
      </w:pPr>
      <w:r w:rsidRPr="0033120D">
        <w:rPr>
          <w:rFonts w:ascii="Calibri" w:hAnsi="Calibri" w:cs="Calibri"/>
          <w:color w:val="000000"/>
          <w:szCs w:val="22"/>
          <w:lang w:eastAsia="en-US"/>
        </w:rPr>
        <w:tab/>
      </w:r>
      <w:r w:rsidRPr="0033120D">
        <w:rPr>
          <w:rFonts w:ascii="Calibri" w:hAnsi="Calibri" w:cs="Calibri"/>
          <w:color w:val="000000"/>
          <w:szCs w:val="22"/>
          <w:lang w:eastAsia="en-US"/>
        </w:rPr>
        <w:tab/>
      </w:r>
      <w:r w:rsidRPr="0033120D">
        <w:rPr>
          <w:rFonts w:ascii="Calibri" w:hAnsi="Calibri" w:cs="Calibri"/>
          <w:color w:val="000000"/>
          <w:szCs w:val="22"/>
          <w:lang w:eastAsia="en-US"/>
        </w:rPr>
        <w:tab/>
      </w:r>
      <w:r w:rsidRPr="0033120D">
        <w:rPr>
          <w:rFonts w:ascii="Calibri" w:hAnsi="Calibri" w:cs="Calibri"/>
          <w:color w:val="000000"/>
          <w:szCs w:val="22"/>
          <w:lang w:eastAsia="en-US"/>
        </w:rPr>
        <w:tab/>
      </w:r>
      <w:r w:rsidRPr="0033120D">
        <w:rPr>
          <w:rFonts w:ascii="Calibri" w:hAnsi="Calibri" w:cs="Calibri"/>
          <w:color w:val="000000"/>
          <w:szCs w:val="22"/>
          <w:lang w:eastAsia="en-US"/>
        </w:rPr>
        <w:tab/>
      </w:r>
      <w:r w:rsidRPr="0033120D">
        <w:rPr>
          <w:rFonts w:ascii="Calibri" w:hAnsi="Calibri" w:cs="Calibri"/>
          <w:color w:val="000000"/>
          <w:szCs w:val="22"/>
          <w:lang w:eastAsia="en-US"/>
        </w:rPr>
        <w:tab/>
      </w:r>
      <w:r w:rsidRPr="0033120D">
        <w:rPr>
          <w:rFonts w:ascii="Calibri" w:hAnsi="Calibri" w:cs="Calibri"/>
          <w:color w:val="000000"/>
          <w:szCs w:val="22"/>
          <w:lang w:eastAsia="en-US"/>
        </w:rPr>
        <w:tab/>
      </w:r>
      <w:r w:rsidRPr="0033120D">
        <w:rPr>
          <w:rFonts w:ascii="Calibri" w:hAnsi="Calibri" w:cs="Calibri"/>
          <w:color w:val="000000"/>
          <w:szCs w:val="22"/>
          <w:lang w:eastAsia="en-US"/>
        </w:rPr>
        <w:tab/>
      </w:r>
      <w:r w:rsidRPr="0033120D">
        <w:rPr>
          <w:rFonts w:ascii="Calibri" w:hAnsi="Calibri" w:cs="Calibri"/>
          <w:color w:val="000000"/>
          <w:szCs w:val="22"/>
          <w:lang w:eastAsia="en-US"/>
        </w:rPr>
        <w:tab/>
      </w:r>
    </w:p>
    <w:p w:rsidR="003A2783" w:rsidRPr="0033120D" w:rsidRDefault="003A2783" w:rsidP="003A2783">
      <w:pPr>
        <w:autoSpaceDE w:val="0"/>
        <w:autoSpaceDN w:val="0"/>
        <w:adjustRightInd w:val="0"/>
        <w:ind w:left="6372" w:firstLine="708"/>
        <w:jc w:val="both"/>
        <w:rPr>
          <w:rFonts w:ascii="Calibri" w:hAnsi="Calibri" w:cs="Calibri"/>
          <w:color w:val="000000"/>
          <w:szCs w:val="22"/>
          <w:lang w:eastAsia="en-US"/>
        </w:rPr>
      </w:pPr>
      <w:r w:rsidRPr="0033120D">
        <w:rPr>
          <w:rFonts w:ascii="Calibri" w:hAnsi="Calibri" w:cs="Calibri"/>
          <w:color w:val="000000"/>
          <w:szCs w:val="22"/>
          <w:lang w:eastAsia="en-US"/>
        </w:rPr>
        <w:t>Firma</w:t>
      </w:r>
    </w:p>
    <w:p w:rsidR="003A2783" w:rsidRPr="0033120D" w:rsidRDefault="003A2783" w:rsidP="003A278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2"/>
          <w:lang w:eastAsia="en-US"/>
        </w:rPr>
      </w:pPr>
    </w:p>
    <w:p w:rsidR="003A2783" w:rsidRPr="0033120D" w:rsidRDefault="003A2783" w:rsidP="003A278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2"/>
          <w:lang w:eastAsia="en-US"/>
        </w:rPr>
      </w:pPr>
      <w:r w:rsidRPr="0033120D">
        <w:rPr>
          <w:rFonts w:ascii="Calibri" w:hAnsi="Calibri" w:cs="Calibri"/>
          <w:color w:val="000000"/>
          <w:szCs w:val="22"/>
          <w:lang w:eastAsia="en-US"/>
        </w:rPr>
        <w:tab/>
      </w:r>
      <w:r w:rsidRPr="0033120D">
        <w:rPr>
          <w:rFonts w:ascii="Calibri" w:hAnsi="Calibri" w:cs="Calibri"/>
          <w:color w:val="000000"/>
          <w:szCs w:val="22"/>
          <w:lang w:eastAsia="en-US"/>
        </w:rPr>
        <w:tab/>
      </w:r>
      <w:r w:rsidRPr="0033120D">
        <w:rPr>
          <w:rFonts w:ascii="Calibri" w:hAnsi="Calibri" w:cs="Calibri"/>
          <w:color w:val="000000"/>
          <w:szCs w:val="22"/>
          <w:lang w:eastAsia="en-US"/>
        </w:rPr>
        <w:tab/>
      </w:r>
      <w:r w:rsidRPr="0033120D">
        <w:rPr>
          <w:rFonts w:ascii="Calibri" w:hAnsi="Calibri" w:cs="Calibri"/>
          <w:color w:val="000000"/>
          <w:szCs w:val="22"/>
          <w:lang w:eastAsia="en-US"/>
        </w:rPr>
        <w:tab/>
      </w:r>
      <w:r w:rsidRPr="0033120D">
        <w:rPr>
          <w:rFonts w:ascii="Calibri" w:hAnsi="Calibri" w:cs="Calibri"/>
          <w:color w:val="000000"/>
          <w:szCs w:val="22"/>
          <w:lang w:eastAsia="en-US"/>
        </w:rPr>
        <w:tab/>
      </w:r>
      <w:r w:rsidRPr="0033120D">
        <w:rPr>
          <w:rFonts w:ascii="Calibri" w:hAnsi="Calibri" w:cs="Calibri"/>
          <w:color w:val="000000"/>
          <w:szCs w:val="22"/>
          <w:lang w:eastAsia="en-US"/>
        </w:rPr>
        <w:tab/>
      </w:r>
      <w:r w:rsidRPr="0033120D">
        <w:rPr>
          <w:rFonts w:ascii="Calibri" w:hAnsi="Calibri" w:cs="Calibri"/>
          <w:color w:val="000000"/>
          <w:szCs w:val="22"/>
          <w:lang w:eastAsia="en-US"/>
        </w:rPr>
        <w:tab/>
      </w:r>
      <w:r w:rsidRPr="0033120D">
        <w:rPr>
          <w:rFonts w:ascii="Calibri" w:hAnsi="Calibri" w:cs="Calibri"/>
          <w:color w:val="000000"/>
          <w:szCs w:val="22"/>
          <w:lang w:eastAsia="en-US"/>
        </w:rPr>
        <w:tab/>
        <w:t>__________________________</w:t>
      </w:r>
    </w:p>
    <w:p w:rsidR="003A2783" w:rsidRPr="0033120D" w:rsidRDefault="003A2783" w:rsidP="003A278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2"/>
          <w:lang w:eastAsia="en-US"/>
        </w:rPr>
      </w:pPr>
    </w:p>
    <w:p w:rsidR="003A2783" w:rsidRPr="0033120D" w:rsidRDefault="003A2783" w:rsidP="003A278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2"/>
          <w:lang w:eastAsia="en-US"/>
        </w:rPr>
      </w:pPr>
    </w:p>
    <w:p w:rsidR="003A2783" w:rsidRPr="00F758A0" w:rsidRDefault="003A2783" w:rsidP="003A2783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eastAsia="en-US"/>
        </w:rPr>
      </w:pPr>
      <w:r w:rsidRPr="0033120D">
        <w:rPr>
          <w:rFonts w:ascii="Calibri" w:hAnsi="Calibri" w:cs="Calibri"/>
          <w:color w:val="000000"/>
          <w:szCs w:val="22"/>
          <w:lang w:eastAsia="en-US"/>
        </w:rPr>
        <w:t>Montelupone, lì</w:t>
      </w:r>
      <w:r>
        <w:rPr>
          <w:rFonts w:ascii="Calibri" w:hAnsi="Calibri" w:cs="Calibri"/>
          <w:color w:val="000000"/>
          <w:szCs w:val="22"/>
          <w:lang w:eastAsia="en-US"/>
        </w:rPr>
        <w:t xml:space="preserve"> ___________________</w:t>
      </w:r>
    </w:p>
    <w:p w:rsidR="00BD1239" w:rsidRDefault="00BD1239">
      <w:bookmarkStart w:id="0" w:name="_GoBack"/>
      <w:bookmarkEnd w:id="0"/>
    </w:p>
    <w:sectPr w:rsidR="00BD123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61CE"/>
    <w:multiLevelType w:val="hybridMultilevel"/>
    <w:tmpl w:val="0940420C"/>
    <w:lvl w:ilvl="0" w:tplc="05C4A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83"/>
    <w:rsid w:val="002527E1"/>
    <w:rsid w:val="003A2783"/>
    <w:rsid w:val="00636BC7"/>
    <w:rsid w:val="007D5BD6"/>
    <w:rsid w:val="00BD1239"/>
    <w:rsid w:val="00CB443D"/>
    <w:rsid w:val="00F72056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7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7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Cerquetti</dc:creator>
  <cp:lastModifiedBy>Jenny Cerquetti</cp:lastModifiedBy>
  <cp:revision>1</cp:revision>
  <dcterms:created xsi:type="dcterms:W3CDTF">2015-12-01T11:05:00Z</dcterms:created>
  <dcterms:modified xsi:type="dcterms:W3CDTF">2015-12-01T11:05:00Z</dcterms:modified>
</cp:coreProperties>
</file>